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C2" w:rsidRPr="008E10F5" w:rsidRDefault="009536C2" w:rsidP="000C6B35">
      <w:pPr>
        <w:pStyle w:val="a3"/>
        <w:spacing w:line="240" w:lineRule="auto"/>
        <w:ind w:left="0"/>
        <w:jc w:val="center"/>
        <w:rPr>
          <w:rFonts w:cs="Times New Roman"/>
          <w:bCs/>
          <w:color w:val="000000"/>
          <w:szCs w:val="28"/>
        </w:rPr>
      </w:pPr>
      <w:r w:rsidRPr="008E10F5">
        <w:rPr>
          <w:rFonts w:cs="Times New Roman"/>
          <w:color w:val="000000"/>
          <w:szCs w:val="28"/>
        </w:rPr>
        <w:t>ВСЕРОССИЙСКАЯ ОЛИМПИАДА ШКОЛЬНИКОВ ПО МАТЕМАТИКЕ</w:t>
      </w:r>
      <w:r w:rsidR="000C6B35">
        <w:rPr>
          <w:rFonts w:cs="Times New Roman"/>
          <w:color w:val="000000"/>
          <w:szCs w:val="28"/>
        </w:rPr>
        <w:t xml:space="preserve"> </w:t>
      </w:r>
      <w:r w:rsidRPr="008E10F5">
        <w:rPr>
          <w:rFonts w:cs="Times New Roman"/>
          <w:bCs/>
          <w:color w:val="000000"/>
          <w:szCs w:val="28"/>
        </w:rPr>
        <w:t>МУНИЦИПАЛЬНЫЙ ЭТАП</w:t>
      </w:r>
    </w:p>
    <w:p w:rsidR="000C6B35" w:rsidRDefault="000C6B35" w:rsidP="000C6B35">
      <w:pPr>
        <w:pStyle w:val="a3"/>
        <w:spacing w:line="240" w:lineRule="auto"/>
        <w:ind w:left="0"/>
        <w:jc w:val="center"/>
        <w:rPr>
          <w:rFonts w:cs="Times New Roman"/>
          <w:bCs/>
          <w:szCs w:val="28"/>
        </w:rPr>
      </w:pPr>
    </w:p>
    <w:p w:rsidR="000C6B35" w:rsidRPr="002C7B4F" w:rsidRDefault="000C6B35" w:rsidP="000C6B35">
      <w:pPr>
        <w:pStyle w:val="a3"/>
        <w:spacing w:line="240" w:lineRule="auto"/>
        <w:ind w:left="0"/>
        <w:jc w:val="center"/>
        <w:rPr>
          <w:rFonts w:cs="Times New Roman"/>
          <w:b w:val="0"/>
          <w:bCs/>
          <w:szCs w:val="28"/>
        </w:rPr>
      </w:pPr>
      <w:r w:rsidRPr="00997C6F">
        <w:rPr>
          <w:rFonts w:cs="Times New Roman"/>
          <w:bCs/>
          <w:szCs w:val="28"/>
        </w:rPr>
        <w:t>20</w:t>
      </w:r>
      <w:r w:rsidR="00EF5D78">
        <w:rPr>
          <w:rFonts w:cs="Times New Roman"/>
          <w:bCs/>
          <w:szCs w:val="28"/>
        </w:rPr>
        <w:t>24</w:t>
      </w:r>
      <w:r w:rsidRPr="00997C6F">
        <w:rPr>
          <w:rFonts w:cs="Times New Roman"/>
          <w:bCs/>
          <w:szCs w:val="28"/>
        </w:rPr>
        <w:t>-202</w:t>
      </w:r>
      <w:r>
        <w:rPr>
          <w:rFonts w:cs="Times New Roman"/>
          <w:b w:val="0"/>
          <w:bCs/>
          <w:szCs w:val="28"/>
        </w:rPr>
        <w:t>5</w:t>
      </w:r>
      <w:r w:rsidRPr="00997C6F">
        <w:rPr>
          <w:rFonts w:cs="Times New Roman"/>
          <w:bCs/>
          <w:szCs w:val="28"/>
        </w:rPr>
        <w:t xml:space="preserve"> учебный год. Камчатский край</w:t>
      </w:r>
    </w:p>
    <w:p w:rsidR="000C6B35" w:rsidRPr="002C7B4F" w:rsidRDefault="000C6B35" w:rsidP="000C6B35">
      <w:pPr>
        <w:pStyle w:val="a3"/>
        <w:spacing w:line="240" w:lineRule="auto"/>
        <w:ind w:left="0"/>
        <w:jc w:val="center"/>
        <w:rPr>
          <w:rFonts w:cs="Times New Roman"/>
          <w:b w:val="0"/>
          <w:szCs w:val="28"/>
        </w:rPr>
      </w:pPr>
      <w:r w:rsidRPr="002C7B4F">
        <w:rPr>
          <w:rFonts w:cs="Times New Roman"/>
          <w:szCs w:val="28"/>
        </w:rPr>
        <w:t xml:space="preserve">возрастная группа </w:t>
      </w:r>
      <w:r w:rsidR="00EF5D78">
        <w:rPr>
          <w:rFonts w:cs="Times New Roman"/>
          <w:szCs w:val="28"/>
        </w:rPr>
        <w:t>10</w:t>
      </w:r>
      <w:r w:rsidRPr="002C7B4F">
        <w:rPr>
          <w:rFonts w:cs="Times New Roman"/>
          <w:szCs w:val="28"/>
        </w:rPr>
        <w:t xml:space="preserve"> класс</w:t>
      </w:r>
    </w:p>
    <w:p w:rsidR="000C6B35" w:rsidRPr="002C7B4F" w:rsidRDefault="000C6B35" w:rsidP="000C6B35">
      <w:pPr>
        <w:pStyle w:val="a3"/>
        <w:spacing w:line="240" w:lineRule="auto"/>
        <w:ind w:left="0"/>
        <w:jc w:val="center"/>
        <w:rPr>
          <w:rFonts w:cs="Times New Roman"/>
          <w:b w:val="0"/>
          <w:szCs w:val="28"/>
        </w:rPr>
      </w:pPr>
      <w:r w:rsidRPr="002C7B4F">
        <w:rPr>
          <w:rFonts w:cs="Times New Roman"/>
          <w:szCs w:val="28"/>
        </w:rPr>
        <w:t xml:space="preserve">Максимальное количество баллов </w:t>
      </w:r>
      <w:r>
        <w:rPr>
          <w:rFonts w:cs="Times New Roman"/>
          <w:szCs w:val="28"/>
        </w:rPr>
        <w:t>35</w:t>
      </w:r>
    </w:p>
    <w:p w:rsidR="000C6B35" w:rsidRDefault="000C6B35" w:rsidP="000C6B35">
      <w:pPr>
        <w:pStyle w:val="a3"/>
        <w:spacing w:line="240" w:lineRule="auto"/>
        <w:ind w:left="0"/>
        <w:jc w:val="center"/>
        <w:rPr>
          <w:rFonts w:cs="Times New Roman"/>
          <w:b w:val="0"/>
          <w:bCs/>
          <w:i/>
          <w:iCs/>
          <w:color w:val="000000"/>
          <w:szCs w:val="28"/>
        </w:rPr>
      </w:pPr>
    </w:p>
    <w:p w:rsidR="009536C2" w:rsidRPr="009B5BEA" w:rsidRDefault="009536C2" w:rsidP="000C6B35">
      <w:pPr>
        <w:pStyle w:val="a3"/>
        <w:spacing w:line="240" w:lineRule="auto"/>
        <w:ind w:left="0"/>
        <w:jc w:val="center"/>
        <w:rPr>
          <w:rFonts w:cs="Times New Roman"/>
          <w:color w:val="000000"/>
          <w:szCs w:val="28"/>
        </w:rPr>
      </w:pPr>
      <w:r w:rsidRPr="009B5BEA">
        <w:rPr>
          <w:rFonts w:cs="Times New Roman"/>
          <w:b w:val="0"/>
          <w:bCs/>
          <w:i/>
          <w:iCs/>
          <w:color w:val="000000"/>
          <w:szCs w:val="28"/>
        </w:rPr>
        <w:t>Уважаемый участник олимпиады!</w:t>
      </w:r>
      <w:r w:rsidRPr="009B5BEA">
        <w:rPr>
          <w:rFonts w:cs="Times New Roman"/>
          <w:color w:val="000000"/>
          <w:szCs w:val="28"/>
        </w:rPr>
        <w:t xml:space="preserve"> </w:t>
      </w:r>
    </w:p>
    <w:p w:rsidR="009536C2" w:rsidRPr="00CE3007" w:rsidRDefault="009536C2" w:rsidP="000C6B35">
      <w:pPr>
        <w:pStyle w:val="a3"/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 xml:space="preserve">Вам предстоит выполнить теоретические задания. Время выполнения заданий – </w:t>
      </w:r>
      <w:r w:rsidRPr="001C5586">
        <w:rPr>
          <w:rFonts w:cs="Times New Roman"/>
          <w:color w:val="000000"/>
          <w:sz w:val="24"/>
          <w:szCs w:val="24"/>
        </w:rPr>
        <w:t>235 минут</w:t>
      </w:r>
      <w:r w:rsidRPr="00CE3007">
        <w:rPr>
          <w:rFonts w:cs="Times New Roman"/>
          <w:b w:val="0"/>
          <w:color w:val="000000"/>
          <w:sz w:val="24"/>
          <w:szCs w:val="24"/>
        </w:rPr>
        <w:t xml:space="preserve">. </w:t>
      </w:r>
    </w:p>
    <w:p w:rsidR="009536C2" w:rsidRPr="00CE3007" w:rsidRDefault="009536C2" w:rsidP="000C6B35">
      <w:pPr>
        <w:pStyle w:val="a3"/>
        <w:tabs>
          <w:tab w:val="left" w:pos="709"/>
        </w:tabs>
        <w:spacing w:line="240" w:lineRule="auto"/>
        <w:ind w:left="0" w:firstLine="709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Выполнение заданий целесообразно организовать следующим образом:</w:t>
      </w:r>
    </w:p>
    <w:p w:rsidR="009536C2" w:rsidRPr="00CE3007" w:rsidRDefault="009536C2" w:rsidP="000C6B35">
      <w:pPr>
        <w:pStyle w:val="a3"/>
        <w:numPr>
          <w:ilvl w:val="0"/>
          <w:numId w:val="10"/>
        </w:numPr>
        <w:spacing w:line="240" w:lineRule="auto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не спеша, внимательно прочитайте задания;</w:t>
      </w:r>
    </w:p>
    <w:p w:rsidR="009536C2" w:rsidRPr="00CE3007" w:rsidRDefault="009536C2" w:rsidP="000C6B35">
      <w:pPr>
        <w:pStyle w:val="a3"/>
        <w:numPr>
          <w:ilvl w:val="0"/>
          <w:numId w:val="10"/>
        </w:numPr>
        <w:spacing w:line="240" w:lineRule="auto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не забывайте переносить решения в чистовик, черновики не проверяются;</w:t>
      </w:r>
    </w:p>
    <w:p w:rsidR="009536C2" w:rsidRPr="00CE3007" w:rsidRDefault="009536C2" w:rsidP="000C6B35">
      <w:pPr>
        <w:pStyle w:val="a3"/>
        <w:numPr>
          <w:ilvl w:val="0"/>
          <w:numId w:val="10"/>
        </w:numPr>
        <w:spacing w:line="240" w:lineRule="auto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решение каждой задачи начинайте с новой страницы;</w:t>
      </w:r>
    </w:p>
    <w:p w:rsidR="009536C2" w:rsidRPr="00CE3007" w:rsidRDefault="009536C2" w:rsidP="000C6B35">
      <w:pPr>
        <w:pStyle w:val="a3"/>
        <w:numPr>
          <w:ilvl w:val="0"/>
          <w:numId w:val="10"/>
        </w:numPr>
        <w:spacing w:line="240" w:lineRule="auto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:rsidR="009536C2" w:rsidRPr="00CE3007" w:rsidRDefault="009536C2" w:rsidP="000C6B35">
      <w:pPr>
        <w:pStyle w:val="a3"/>
        <w:numPr>
          <w:ilvl w:val="0"/>
          <w:numId w:val="10"/>
        </w:numPr>
        <w:spacing w:line="240" w:lineRule="auto"/>
        <w:jc w:val="both"/>
        <w:rPr>
          <w:rFonts w:cs="Times New Roman"/>
          <w:b w:val="0"/>
          <w:sz w:val="24"/>
          <w:szCs w:val="24"/>
        </w:rPr>
      </w:pPr>
      <w:r w:rsidRPr="00CE3007">
        <w:rPr>
          <w:rFonts w:cs="Times New Roman"/>
          <w:b w:val="0"/>
          <w:color w:val="000000"/>
          <w:sz w:val="24"/>
          <w:szCs w:val="24"/>
        </w:rPr>
        <w:t>после выполнения заданий еще раз удостоверьтесь в правильности записанных ответов и решений.</w:t>
      </w:r>
    </w:p>
    <w:p w:rsidR="000C6B35" w:rsidRDefault="000C6B35" w:rsidP="000C6B35">
      <w:pPr>
        <w:pStyle w:val="a3"/>
        <w:spacing w:line="240" w:lineRule="auto"/>
        <w:ind w:left="0"/>
        <w:jc w:val="center"/>
        <w:rPr>
          <w:rFonts w:cs="Times New Roman"/>
          <w:i/>
          <w:szCs w:val="28"/>
        </w:rPr>
      </w:pPr>
    </w:p>
    <w:p w:rsidR="009536C2" w:rsidRPr="00375DDB" w:rsidRDefault="009536C2" w:rsidP="009536C2">
      <w:pPr>
        <w:pStyle w:val="a3"/>
        <w:jc w:val="center"/>
        <w:rPr>
          <w:rFonts w:cs="Times New Roman"/>
          <w:i/>
          <w:szCs w:val="28"/>
        </w:rPr>
      </w:pPr>
      <w:r w:rsidRPr="00375DDB">
        <w:rPr>
          <w:rFonts w:cs="Times New Roman"/>
          <w:i/>
          <w:szCs w:val="28"/>
        </w:rPr>
        <w:t>Условия задач</w:t>
      </w:r>
    </w:p>
    <w:p w:rsidR="001C5586" w:rsidRPr="001C5586" w:rsidRDefault="001C5586" w:rsidP="009B5BEA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5D4912">
        <w:rPr>
          <w:rFonts w:cs="Times New Roman"/>
          <w:b/>
          <w:sz w:val="28"/>
          <w:szCs w:val="28"/>
        </w:rPr>
        <w:t>10</w:t>
      </w:r>
      <w:r w:rsidR="009536C2" w:rsidRPr="001C5586">
        <w:rPr>
          <w:rFonts w:cs="Times New Roman"/>
          <w:b/>
          <w:sz w:val="28"/>
          <w:szCs w:val="28"/>
        </w:rPr>
        <w:t>.1</w:t>
      </w:r>
      <w:r w:rsidR="009536C2" w:rsidRPr="001C5586">
        <w:rPr>
          <w:rFonts w:cs="Times New Roman"/>
          <w:b/>
          <w:color w:val="000000" w:themeColor="text1"/>
          <w:sz w:val="28"/>
          <w:szCs w:val="28"/>
        </w:rPr>
        <w:t>.</w:t>
      </w:r>
      <w:r w:rsidRPr="001C5586">
        <w:rPr>
          <w:rFonts w:cs="Times New Roman"/>
          <w:b/>
          <w:color w:val="000000" w:themeColor="text1"/>
          <w:sz w:val="28"/>
          <w:szCs w:val="28"/>
        </w:rPr>
        <w:t xml:space="preserve"> (7 баллов)</w:t>
      </w:r>
    </w:p>
    <w:p w:rsidR="00D55317" w:rsidRPr="00D55317" w:rsidRDefault="00D55317" w:rsidP="00D55317">
      <w:pPr>
        <w:rPr>
          <w:rFonts w:cs="Times New Roman"/>
          <w:color w:val="FF0000"/>
          <w:sz w:val="28"/>
          <w:szCs w:val="28"/>
        </w:rPr>
      </w:pPr>
      <w:r w:rsidRPr="00D55317">
        <w:rPr>
          <w:rFonts w:cs="Times New Roman"/>
          <w:sz w:val="28"/>
          <w:szCs w:val="28"/>
        </w:rPr>
        <w:t>На олимпиаде по математике все знакомые уча</w:t>
      </w:r>
      <w:r w:rsidR="00EC45D2">
        <w:rPr>
          <w:rFonts w:cs="Times New Roman"/>
          <w:sz w:val="28"/>
          <w:szCs w:val="28"/>
        </w:rPr>
        <w:t>стники пожали друг другу руки</w:t>
      </w:r>
      <w:proofErr w:type="gramStart"/>
      <w:r w:rsidR="00EC45D2">
        <w:rPr>
          <w:rFonts w:cs="Times New Roman"/>
          <w:sz w:val="28"/>
          <w:szCs w:val="28"/>
        </w:rPr>
        <w:t>.</w:t>
      </w:r>
      <w:proofErr w:type="gramEnd"/>
      <w:r w:rsidR="00EC45D2">
        <w:rPr>
          <w:rFonts w:cs="Times New Roman"/>
          <w:sz w:val="28"/>
          <w:szCs w:val="28"/>
        </w:rPr>
        <w:t xml:space="preserve"> К</w:t>
      </w:r>
      <w:r w:rsidRPr="00D55317">
        <w:rPr>
          <w:rFonts w:cs="Times New Roman"/>
          <w:sz w:val="28"/>
          <w:szCs w:val="28"/>
        </w:rPr>
        <w:t>акое наименьшее количество участников должно было прийти, если известно, что рукопожатий было 24?</w:t>
      </w:r>
    </w:p>
    <w:p w:rsidR="001C5586" w:rsidRDefault="001C5586" w:rsidP="00D55317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5D4912">
        <w:rPr>
          <w:rFonts w:cs="Times New Roman"/>
          <w:b/>
          <w:sz w:val="28"/>
          <w:szCs w:val="28"/>
        </w:rPr>
        <w:t>10</w:t>
      </w:r>
      <w:r w:rsidRPr="001C5586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2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D55317" w:rsidRPr="00D55317" w:rsidRDefault="00D55317" w:rsidP="00D55317">
      <w:pPr>
        <w:spacing w:after="0"/>
        <w:rPr>
          <w:rFonts w:cs="Times New Roman"/>
          <w:sz w:val="28"/>
          <w:szCs w:val="28"/>
        </w:rPr>
      </w:pPr>
      <w:r w:rsidRPr="00D55317">
        <w:rPr>
          <w:rFonts w:cs="Times New Roman"/>
          <w:sz w:val="28"/>
          <w:szCs w:val="28"/>
        </w:rPr>
        <w:t>Решите систему уравнений:</w:t>
      </w:r>
    </w:p>
    <w:p w:rsidR="00D55317" w:rsidRPr="00D55317" w:rsidRDefault="00EC45D2" w:rsidP="00D55317">
      <w:pPr>
        <w:spacing w:after="0"/>
        <w:rPr>
          <w:rFonts w:eastAsiaTheme="minorEastAsia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=2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=1,2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xyz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z</m:t>
                      </m:r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=1,5</m:t>
                  </m: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5D4912">
        <w:rPr>
          <w:rFonts w:cs="Times New Roman"/>
          <w:b/>
          <w:sz w:val="28"/>
          <w:szCs w:val="28"/>
        </w:rPr>
        <w:t>10</w:t>
      </w:r>
      <w:r w:rsidRPr="001C5586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3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D55317" w:rsidRPr="00D55317" w:rsidRDefault="00D55317" w:rsidP="00D55317">
      <w:pPr>
        <w:ind w:firstLine="708"/>
        <w:rPr>
          <w:rFonts w:cs="Times New Roman"/>
          <w:b/>
          <w:sz w:val="28"/>
          <w:szCs w:val="28"/>
        </w:rPr>
      </w:pPr>
      <w:r w:rsidRPr="00D55317">
        <w:rPr>
          <w:sz w:val="28"/>
          <w:szCs w:val="28"/>
        </w:rPr>
        <w:t xml:space="preserve">Задача на уроке математики звучала так: «Придумайте какие-нибудь четыре разных натуральных числа, среднее арифметическое которых равно второму по величине числу». Ученик записал, в тетради следующее: 1, </w:t>
      </w:r>
      <w:r w:rsidRPr="00D55317">
        <w:rPr>
          <w:i/>
          <w:sz w:val="28"/>
          <w:szCs w:val="28"/>
          <w:lang w:val="en-US"/>
        </w:rPr>
        <w:t>x</w:t>
      </w:r>
      <w:r w:rsidRPr="00D55317">
        <w:rPr>
          <w:sz w:val="28"/>
          <w:szCs w:val="28"/>
        </w:rPr>
        <w:t xml:space="preserve">, </w:t>
      </w:r>
      <w:r w:rsidRPr="00D55317">
        <w:rPr>
          <w:i/>
          <w:sz w:val="28"/>
          <w:szCs w:val="28"/>
          <w:lang w:val="en-US"/>
        </w:rPr>
        <w:t>y</w:t>
      </w:r>
      <w:r w:rsidRPr="00D55317">
        <w:rPr>
          <w:sz w:val="28"/>
          <w:szCs w:val="28"/>
        </w:rPr>
        <w:t xml:space="preserve">, </w:t>
      </w:r>
      <w:r w:rsidRPr="00D55317">
        <w:rPr>
          <w:sz w:val="28"/>
          <w:szCs w:val="28"/>
        </w:rPr>
        <w:lastRenderedPageBreak/>
        <w:t xml:space="preserve">100.  Сколько чисел ему можно взять вместо </w:t>
      </w:r>
      <w:r w:rsidRPr="00D55317">
        <w:rPr>
          <w:i/>
          <w:sz w:val="28"/>
          <w:szCs w:val="28"/>
          <w:lang w:val="en-US"/>
        </w:rPr>
        <w:t>y</w:t>
      </w:r>
      <w:r w:rsidRPr="00D55317">
        <w:rPr>
          <w:sz w:val="28"/>
          <w:szCs w:val="28"/>
        </w:rPr>
        <w:t xml:space="preserve"> так, чтобы задача имела решение для </w:t>
      </w:r>
      <w:r w:rsidRPr="00D55317">
        <w:rPr>
          <w:i/>
          <w:sz w:val="28"/>
          <w:szCs w:val="28"/>
          <w:lang w:val="en-US"/>
        </w:rPr>
        <w:t>x</w:t>
      </w:r>
      <w:r w:rsidRPr="00D55317">
        <w:rPr>
          <w:sz w:val="28"/>
          <w:szCs w:val="28"/>
        </w:rPr>
        <w:t>, а числа были записаны в порядке возрастания?</w:t>
      </w:r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5D4912">
        <w:rPr>
          <w:rFonts w:cs="Times New Roman"/>
          <w:b/>
          <w:sz w:val="28"/>
          <w:szCs w:val="28"/>
        </w:rPr>
        <w:t>10</w:t>
      </w:r>
      <w:r w:rsidRPr="001C5586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4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D55317" w:rsidRPr="00D55317" w:rsidRDefault="00D55317" w:rsidP="00D55317">
      <w:pPr>
        <w:rPr>
          <w:rFonts w:cs="Times New Roman"/>
          <w:b/>
          <w:color w:val="FF0000"/>
          <w:sz w:val="28"/>
          <w:szCs w:val="28"/>
        </w:rPr>
      </w:pPr>
      <w:r w:rsidRPr="00D55317">
        <w:rPr>
          <w:rFonts w:cs="Times New Roman"/>
          <w:sz w:val="28"/>
          <w:szCs w:val="28"/>
        </w:rPr>
        <w:t xml:space="preserve">Через центр вписанной в прямоугольный треугольник </w:t>
      </w:r>
      <m:oMath>
        <m:r>
          <w:rPr>
            <w:rFonts w:ascii="Cambria Math" w:hAnsi="Cambria Math" w:cs="Times New Roman"/>
            <w:sz w:val="28"/>
            <w:szCs w:val="28"/>
          </w:rPr>
          <m:t>ABC</m:t>
        </m:r>
      </m:oMath>
      <w:r w:rsidRPr="00D55317">
        <w:rPr>
          <w:rFonts w:eastAsiaTheme="minorEastAsia" w:cs="Times New Roman"/>
          <w:sz w:val="28"/>
          <w:szCs w:val="28"/>
        </w:rPr>
        <w:t xml:space="preserve"> </w:t>
      </w:r>
      <w:r w:rsidRPr="00D55317">
        <w:rPr>
          <w:rFonts w:cs="Times New Roman"/>
          <w:sz w:val="28"/>
          <w:szCs w:val="28"/>
        </w:rPr>
        <w:t xml:space="preserve">окружности с радиусом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D55317">
        <w:rPr>
          <w:rFonts w:eastAsiaTheme="minorEastAsia" w:cs="Times New Roman"/>
          <w:sz w:val="28"/>
          <w:szCs w:val="28"/>
        </w:rPr>
        <w:t xml:space="preserve"> см проведена прямая, пересекающая катеты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AC</m:t>
        </m:r>
      </m:oMath>
      <w:r w:rsidRPr="00D55317">
        <w:rPr>
          <w:rFonts w:eastAsiaTheme="minorEastAsia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BC</m:t>
        </m:r>
      </m:oMath>
      <w:r w:rsidRPr="00D55317">
        <w:rPr>
          <w:rFonts w:eastAsiaTheme="minorEastAsia" w:cs="Times New Roman"/>
          <w:sz w:val="28"/>
          <w:szCs w:val="28"/>
        </w:rPr>
        <w:t xml:space="preserve"> в точках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M</m:t>
        </m:r>
      </m:oMath>
      <w:r w:rsidRPr="00D55317">
        <w:rPr>
          <w:rFonts w:eastAsiaTheme="minorEastAsia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N</m:t>
        </m:r>
      </m:oMath>
      <w:r w:rsidR="00EC45D2">
        <w:rPr>
          <w:rFonts w:eastAsiaTheme="minorEastAsia" w:cs="Times New Roman"/>
          <w:sz w:val="28"/>
          <w:szCs w:val="28"/>
        </w:rPr>
        <w:t xml:space="preserve">. Найдите наименьшее возможное </w:t>
      </w:r>
      <w:r w:rsidRPr="00D55317">
        <w:rPr>
          <w:rFonts w:eastAsiaTheme="minorEastAsia" w:cs="Times New Roman"/>
          <w:sz w:val="28"/>
          <w:szCs w:val="28"/>
        </w:rPr>
        <w:t xml:space="preserve">значение площади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MNC</m:t>
        </m:r>
      </m:oMath>
      <w:r w:rsidRPr="00D55317">
        <w:rPr>
          <w:rFonts w:eastAsiaTheme="minorEastAsia" w:cs="Times New Roman"/>
          <w:sz w:val="28"/>
          <w:szCs w:val="28"/>
        </w:rPr>
        <w:t>.</w:t>
      </w:r>
    </w:p>
    <w:p w:rsidR="001C5586" w:rsidRDefault="001C5586" w:rsidP="001C5586">
      <w:pPr>
        <w:spacing w:after="0"/>
        <w:rPr>
          <w:rFonts w:cs="Times New Roman"/>
          <w:b/>
          <w:color w:val="000000" w:themeColor="text1"/>
          <w:sz w:val="28"/>
          <w:szCs w:val="28"/>
        </w:rPr>
      </w:pPr>
      <w:r w:rsidRPr="001C5586">
        <w:rPr>
          <w:rFonts w:cs="Times New Roman"/>
          <w:b/>
          <w:sz w:val="28"/>
          <w:szCs w:val="28"/>
        </w:rPr>
        <w:t xml:space="preserve">Задача </w:t>
      </w:r>
      <w:r w:rsidR="005D4912">
        <w:rPr>
          <w:rFonts w:cs="Times New Roman"/>
          <w:b/>
          <w:sz w:val="28"/>
          <w:szCs w:val="28"/>
        </w:rPr>
        <w:t>10</w:t>
      </w:r>
      <w:r w:rsidRPr="001C5586">
        <w:rPr>
          <w:rFonts w:cs="Times New Roman"/>
          <w:b/>
          <w:sz w:val="28"/>
          <w:szCs w:val="28"/>
        </w:rPr>
        <w:t>.</w:t>
      </w:r>
      <w:r>
        <w:rPr>
          <w:rFonts w:cs="Times New Roman"/>
          <w:b/>
          <w:sz w:val="28"/>
          <w:szCs w:val="28"/>
        </w:rPr>
        <w:t>5</w:t>
      </w:r>
      <w:r w:rsidRPr="001C5586">
        <w:rPr>
          <w:rFonts w:cs="Times New Roman"/>
          <w:b/>
          <w:color w:val="000000" w:themeColor="text1"/>
          <w:sz w:val="28"/>
          <w:szCs w:val="28"/>
        </w:rPr>
        <w:t>. (7 баллов)</w:t>
      </w:r>
    </w:p>
    <w:p w:rsidR="00D55317" w:rsidRPr="00D55317" w:rsidRDefault="00D55317" w:rsidP="00D55317">
      <w:pPr>
        <w:spacing w:after="0"/>
        <w:rPr>
          <w:rFonts w:cs="Times New Roman"/>
          <w:b/>
          <w:sz w:val="28"/>
          <w:szCs w:val="28"/>
        </w:rPr>
      </w:pPr>
      <w:r w:rsidRPr="00D55317">
        <w:rPr>
          <w:rFonts w:cs="Times New Roman"/>
          <w:sz w:val="28"/>
          <w:szCs w:val="28"/>
        </w:rPr>
        <w:t>В наборе отрезков, каждый следующий - в 2 раза больше предыдущего. Можно ли из такого набора составить выпуклый многоугольник?</w:t>
      </w:r>
      <w:bookmarkStart w:id="0" w:name="_GoBack"/>
      <w:bookmarkEnd w:id="0"/>
    </w:p>
    <w:p w:rsidR="001C5586" w:rsidRPr="001C5586" w:rsidRDefault="001C5586" w:rsidP="001C5586">
      <w:pPr>
        <w:spacing w:after="0"/>
        <w:rPr>
          <w:rFonts w:cs="Times New Roman"/>
          <w:color w:val="000000" w:themeColor="text1"/>
          <w:sz w:val="28"/>
          <w:szCs w:val="28"/>
        </w:rPr>
      </w:pPr>
    </w:p>
    <w:p w:rsidR="00375DDB" w:rsidRPr="00375DDB" w:rsidRDefault="00375DDB" w:rsidP="00375DDB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AC23BA" w:rsidRPr="007A771E" w:rsidRDefault="00375DDB" w:rsidP="007A771E">
      <w:pPr>
        <w:spacing w:after="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375DDB">
        <w:rPr>
          <w:rFonts w:cs="Times New Roman"/>
          <w:b/>
          <w:color w:val="000000" w:themeColor="text1"/>
          <w:sz w:val="28"/>
          <w:szCs w:val="28"/>
        </w:rPr>
        <w:t>Желаем успехов!</w:t>
      </w:r>
    </w:p>
    <w:sectPr w:rsidR="00AC23BA" w:rsidRPr="007A771E" w:rsidSect="00BC15A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540" w:rsidRDefault="00E66540" w:rsidP="00B8214F">
      <w:pPr>
        <w:spacing w:after="0" w:line="240" w:lineRule="auto"/>
      </w:pPr>
      <w:r>
        <w:separator/>
      </w:r>
    </w:p>
  </w:endnote>
  <w:endnote w:type="continuationSeparator" w:id="0">
    <w:p w:rsidR="00E66540" w:rsidRDefault="00E66540" w:rsidP="00B8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14F" w:rsidRDefault="00B8214F" w:rsidP="00B8214F">
    <w:pPr>
      <w:pStyle w:val="ab"/>
    </w:pPr>
    <w:r>
      <w:t>Муниципал</w:t>
    </w:r>
    <w:r w:rsidR="000B713D">
      <w:t xml:space="preserve">ьный этап 2024-2025 Математика </w:t>
    </w:r>
    <w:r w:rsidR="005D4912">
      <w:t>10</w:t>
    </w:r>
    <w:r>
      <w:t xml:space="preserve"> класс</w:t>
    </w:r>
  </w:p>
  <w:p w:rsidR="00B8214F" w:rsidRDefault="00B821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540" w:rsidRDefault="00E66540" w:rsidP="00B8214F">
      <w:pPr>
        <w:spacing w:after="0" w:line="240" w:lineRule="auto"/>
      </w:pPr>
      <w:r>
        <w:separator/>
      </w:r>
    </w:p>
  </w:footnote>
  <w:footnote w:type="continuationSeparator" w:id="0">
    <w:p w:rsidR="00E66540" w:rsidRDefault="00E66540" w:rsidP="00B82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6F15"/>
    <w:multiLevelType w:val="hybridMultilevel"/>
    <w:tmpl w:val="9DF2FDD6"/>
    <w:lvl w:ilvl="0" w:tplc="85AEF81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F4085"/>
    <w:multiLevelType w:val="hybridMultilevel"/>
    <w:tmpl w:val="56DA50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02AD"/>
    <w:multiLevelType w:val="hybridMultilevel"/>
    <w:tmpl w:val="7166E016"/>
    <w:lvl w:ilvl="0" w:tplc="61F689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61596"/>
    <w:multiLevelType w:val="hybridMultilevel"/>
    <w:tmpl w:val="22C8A1B4"/>
    <w:lvl w:ilvl="0" w:tplc="A30804EC">
      <w:start w:val="1"/>
      <w:numFmt w:val="decimal"/>
      <w:lvlText w:val="%1)"/>
      <w:lvlJc w:val="left"/>
      <w:pPr>
        <w:ind w:left="720" w:hanging="360"/>
      </w:pPr>
      <w:rPr>
        <w:rFonts w:eastAsiaTheme="minorEastAsia"/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B2FC9"/>
    <w:multiLevelType w:val="hybridMultilevel"/>
    <w:tmpl w:val="98AA4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E54DB"/>
    <w:multiLevelType w:val="hybridMultilevel"/>
    <w:tmpl w:val="BDBA187A"/>
    <w:lvl w:ilvl="0" w:tplc="5F6402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A2B314E"/>
    <w:multiLevelType w:val="hybridMultilevel"/>
    <w:tmpl w:val="61B48FFC"/>
    <w:lvl w:ilvl="0" w:tplc="5A7CCC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C2"/>
    <w:rsid w:val="00042240"/>
    <w:rsid w:val="000970CE"/>
    <w:rsid w:val="000A146C"/>
    <w:rsid w:val="000B713D"/>
    <w:rsid w:val="000C6B35"/>
    <w:rsid w:val="000C7572"/>
    <w:rsid w:val="00102454"/>
    <w:rsid w:val="00115DE7"/>
    <w:rsid w:val="0014053F"/>
    <w:rsid w:val="00185AA3"/>
    <w:rsid w:val="0018631C"/>
    <w:rsid w:val="001979CC"/>
    <w:rsid w:val="001A1EE4"/>
    <w:rsid w:val="001C5586"/>
    <w:rsid w:val="001F737E"/>
    <w:rsid w:val="002115F4"/>
    <w:rsid w:val="002867CC"/>
    <w:rsid w:val="00296CB7"/>
    <w:rsid w:val="003400BE"/>
    <w:rsid w:val="00375DDB"/>
    <w:rsid w:val="003A6585"/>
    <w:rsid w:val="003B080B"/>
    <w:rsid w:val="003E0F72"/>
    <w:rsid w:val="003E7809"/>
    <w:rsid w:val="00402A12"/>
    <w:rsid w:val="00490988"/>
    <w:rsid w:val="004E1D10"/>
    <w:rsid w:val="00535561"/>
    <w:rsid w:val="005435D5"/>
    <w:rsid w:val="00567740"/>
    <w:rsid w:val="005831B4"/>
    <w:rsid w:val="00587666"/>
    <w:rsid w:val="005D3039"/>
    <w:rsid w:val="005D4912"/>
    <w:rsid w:val="00612550"/>
    <w:rsid w:val="00634D94"/>
    <w:rsid w:val="00666952"/>
    <w:rsid w:val="006A59AC"/>
    <w:rsid w:val="006D0CEF"/>
    <w:rsid w:val="006D124D"/>
    <w:rsid w:val="00707ED3"/>
    <w:rsid w:val="00773381"/>
    <w:rsid w:val="007A771E"/>
    <w:rsid w:val="007F016C"/>
    <w:rsid w:val="00826E69"/>
    <w:rsid w:val="00851B2F"/>
    <w:rsid w:val="0085516E"/>
    <w:rsid w:val="00882446"/>
    <w:rsid w:val="008A4416"/>
    <w:rsid w:val="008B22F9"/>
    <w:rsid w:val="008C023F"/>
    <w:rsid w:val="008D2972"/>
    <w:rsid w:val="008D69F8"/>
    <w:rsid w:val="008E10F5"/>
    <w:rsid w:val="00945328"/>
    <w:rsid w:val="009536C2"/>
    <w:rsid w:val="009B5BEA"/>
    <w:rsid w:val="009D6524"/>
    <w:rsid w:val="00A00E11"/>
    <w:rsid w:val="00A34E1F"/>
    <w:rsid w:val="00A419BB"/>
    <w:rsid w:val="00AC23BA"/>
    <w:rsid w:val="00AC372F"/>
    <w:rsid w:val="00AE31A3"/>
    <w:rsid w:val="00AE733D"/>
    <w:rsid w:val="00AF4776"/>
    <w:rsid w:val="00B145AA"/>
    <w:rsid w:val="00B3518C"/>
    <w:rsid w:val="00B45D9B"/>
    <w:rsid w:val="00B62A2E"/>
    <w:rsid w:val="00B8214F"/>
    <w:rsid w:val="00B94E6A"/>
    <w:rsid w:val="00BC15A2"/>
    <w:rsid w:val="00BD61DD"/>
    <w:rsid w:val="00C3471F"/>
    <w:rsid w:val="00C76F5E"/>
    <w:rsid w:val="00C870CB"/>
    <w:rsid w:val="00C93CC7"/>
    <w:rsid w:val="00CA13E0"/>
    <w:rsid w:val="00CC0779"/>
    <w:rsid w:val="00D128B5"/>
    <w:rsid w:val="00D314FD"/>
    <w:rsid w:val="00D4694E"/>
    <w:rsid w:val="00D55317"/>
    <w:rsid w:val="00D759E2"/>
    <w:rsid w:val="00DC6C13"/>
    <w:rsid w:val="00DC7712"/>
    <w:rsid w:val="00DD2264"/>
    <w:rsid w:val="00E113EF"/>
    <w:rsid w:val="00E32DE7"/>
    <w:rsid w:val="00E405F4"/>
    <w:rsid w:val="00E41188"/>
    <w:rsid w:val="00E44A9B"/>
    <w:rsid w:val="00E66540"/>
    <w:rsid w:val="00E841AD"/>
    <w:rsid w:val="00E941A8"/>
    <w:rsid w:val="00EC087A"/>
    <w:rsid w:val="00EC3A1A"/>
    <w:rsid w:val="00EC45D2"/>
    <w:rsid w:val="00EF5D78"/>
    <w:rsid w:val="00F06D2B"/>
    <w:rsid w:val="00F10CAF"/>
    <w:rsid w:val="00F72063"/>
    <w:rsid w:val="00FB2DEC"/>
    <w:rsid w:val="00FC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214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214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C2"/>
    <w:pPr>
      <w:suppressAutoHyphens/>
      <w:spacing w:after="20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36C2"/>
    <w:pPr>
      <w:suppressAutoHyphens/>
      <w:spacing w:after="0" w:line="360" w:lineRule="auto"/>
      <w:ind w:left="708"/>
    </w:pPr>
    <w:rPr>
      <w:rFonts w:ascii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C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57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34D94"/>
    <w:rPr>
      <w:color w:val="808080"/>
    </w:rPr>
  </w:style>
  <w:style w:type="paragraph" w:styleId="a7">
    <w:name w:val="List Paragraph"/>
    <w:basedOn w:val="a"/>
    <w:uiPriority w:val="34"/>
    <w:qFormat/>
    <w:rsid w:val="004E1D10"/>
    <w:pPr>
      <w:suppressAutoHyphens w:val="0"/>
      <w:spacing w:after="0" w:line="240" w:lineRule="auto"/>
      <w:ind w:left="720" w:firstLine="0"/>
      <w:contextualSpacing/>
    </w:pPr>
    <w:rPr>
      <w:rFonts w:eastAsia="Times New Roman" w:cs="Times New Roman"/>
      <w:szCs w:val="20"/>
      <w:lang w:eastAsia="ru-RU"/>
    </w:rPr>
  </w:style>
  <w:style w:type="table" w:styleId="a8">
    <w:name w:val="Table Grid"/>
    <w:basedOn w:val="a1"/>
    <w:uiPriority w:val="59"/>
    <w:rsid w:val="004E1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214F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B821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214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DA4CE-F37E-4B7E-A682-7E953FE4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Щадная</cp:lastModifiedBy>
  <cp:revision>8</cp:revision>
  <dcterms:created xsi:type="dcterms:W3CDTF">2024-10-13T23:16:00Z</dcterms:created>
  <dcterms:modified xsi:type="dcterms:W3CDTF">2024-11-10T23:35:00Z</dcterms:modified>
</cp:coreProperties>
</file>